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A77C" w14:textId="77777777" w:rsidR="00C952FA" w:rsidRDefault="00B3096C" w:rsidP="000F6AB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0B75C6F8" w:rsidR="00B60872" w:rsidRDefault="008958CB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="009C4F2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0B75C6F8" w:rsidR="00B60872" w:rsidRDefault="008958CB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October </w:t>
                      </w:r>
                      <w:r w:rsidR="009C4F2D">
                        <w:rPr>
                          <w:b/>
                          <w:sz w:val="32"/>
                          <w:szCs w:val="32"/>
                        </w:rPr>
                        <w:t>2024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noProof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31C46EFC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240 </w:t>
      </w:r>
      <w:proofErr w:type="spellStart"/>
      <w:r>
        <w:rPr>
          <w:sz w:val="36"/>
          <w:szCs w:val="36"/>
        </w:rPr>
        <w:t>mo</w:t>
      </w:r>
      <w:proofErr w:type="spellEnd"/>
      <w:r w:rsidR="005C38E8">
        <w:rPr>
          <w:sz w:val="36"/>
          <w:szCs w:val="36"/>
        </w:rPr>
        <w:t xml:space="preserve">      $7.31</w:t>
      </w:r>
    </w:p>
    <w:p w14:paraId="73BB03C4" w14:textId="7606B145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C35E16">
        <w:rPr>
          <w:b/>
          <w:sz w:val="36"/>
          <w:szCs w:val="36"/>
        </w:rPr>
        <w:t>25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Programs***</w:t>
      </w:r>
    </w:p>
    <w:p w14:paraId="0AEA90AC" w14:textId="38057D78" w:rsidR="00EA02AF" w:rsidRDefault="00C6163D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54E1742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7C6CA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24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</w:t>
      </w:r>
      <w:proofErr w:type="gramStart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455A63B9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2D0C4322" w:rsidR="008C1017" w:rsidRPr="001E7D4C" w:rsidRDefault="000F6AB4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70751862" wp14:editId="0CED8C57">
            <wp:simplePos x="0" y="0"/>
            <wp:positionH relativeFrom="margin">
              <wp:posOffset>571500</wp:posOffset>
            </wp:positionH>
            <wp:positionV relativeFrom="margin">
              <wp:posOffset>6062980</wp:posOffset>
            </wp:positionV>
            <wp:extent cx="962660" cy="1351915"/>
            <wp:effectExtent l="0" t="0" r="27940" b="387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DA61EE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A183A" w14:textId="77777777" w:rsidR="000F6AB4" w:rsidRPr="0094059E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John B. Burke III</w:t>
                            </w:r>
                          </w:p>
                          <w:p w14:paraId="49602BD5" w14:textId="77777777" w:rsidR="000F6AB4" w:rsidRPr="0094059E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97E5E27" w14:textId="77777777" w:rsidR="000F6AB4" w:rsidRPr="00591BED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860-649-LEND (5363)</w:t>
                            </w:r>
                          </w:p>
                          <w:p w14:paraId="4FEEB47E" w14:textId="77777777" w:rsidR="000F6AB4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AX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860-288-4607</w:t>
                            </w:r>
                          </w:p>
                          <w:p w14:paraId="138F13B4" w14:textId="77777777" w:rsidR="000F6AB4" w:rsidRPr="003D3638" w:rsidRDefault="000F6AB4" w:rsidP="000F6AB4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jburke@burkemortgage.com</w:t>
                              </w:r>
                            </w:hyperlink>
                          </w:p>
                          <w:p w14:paraId="72F39044" w14:textId="77777777" w:rsidR="000F6AB4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www.burkelending.com</w:t>
                            </w:r>
                          </w:p>
                          <w:p w14:paraId="75DC6436" w14:textId="04F28388" w:rsidR="008D75AD" w:rsidRPr="00CB7780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</w:t>
                              </w:r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m</w:t>
                              </w:r>
                            </w:hyperlink>
                            <w:r w:rsidR="008D75A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484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065A183A" w14:textId="77777777" w:rsidR="000F6AB4" w:rsidRPr="0094059E" w:rsidRDefault="000F6AB4" w:rsidP="000F6AB4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John B. Burke III</w:t>
                      </w:r>
                    </w:p>
                    <w:p w14:paraId="49602BD5" w14:textId="77777777" w:rsidR="000F6AB4" w:rsidRPr="0094059E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97E5E27" w14:textId="77777777" w:rsidR="000F6AB4" w:rsidRPr="00591BED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TEL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860-649-LEND (5363)</w:t>
                      </w:r>
                    </w:p>
                    <w:p w14:paraId="4FEEB47E" w14:textId="77777777" w:rsidR="000F6AB4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AX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860-288-4607</w:t>
                      </w:r>
                    </w:p>
                    <w:p w14:paraId="138F13B4" w14:textId="77777777" w:rsidR="000F6AB4" w:rsidRPr="003D3638" w:rsidRDefault="000F6AB4" w:rsidP="000F6AB4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jburke@burkemortgage.com</w:t>
                        </w:r>
                      </w:hyperlink>
                    </w:p>
                    <w:p w14:paraId="72F39044" w14:textId="77777777" w:rsidR="000F6AB4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www.burkelending.com</w:t>
                      </w:r>
                    </w:p>
                    <w:p w14:paraId="75DC6436" w14:textId="04F28388" w:rsidR="008D75AD" w:rsidRPr="00CB7780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</w:t>
                        </w:r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m</w:t>
                        </w:r>
                      </w:hyperlink>
                      <w:r w:rsidR="008D75A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2F8C1B9E" w:rsidR="007242D0" w:rsidRDefault="007242D0" w:rsidP="004F73F0"/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5F51" w14:textId="77777777" w:rsidR="00B54D03" w:rsidRDefault="00B54D03">
      <w:r>
        <w:separator/>
      </w:r>
    </w:p>
  </w:endnote>
  <w:endnote w:type="continuationSeparator" w:id="0">
    <w:p w14:paraId="0FEA9112" w14:textId="77777777" w:rsidR="00B54D03" w:rsidRDefault="00B5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3EFD" w14:textId="77777777" w:rsidR="00B54D03" w:rsidRDefault="00B54D03">
      <w:r>
        <w:separator/>
      </w:r>
    </w:p>
  </w:footnote>
  <w:footnote w:type="continuationSeparator" w:id="0">
    <w:p w14:paraId="5636E359" w14:textId="77777777" w:rsidR="00B54D03" w:rsidRDefault="00B5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3744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AB4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A0E77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C69"/>
    <w:rsid w:val="005D55EC"/>
    <w:rsid w:val="005D6013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54D03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0F6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6AB4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0F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atbank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burke@burkemortg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1228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Rupert Burke</cp:lastModifiedBy>
  <cp:revision>2</cp:revision>
  <cp:lastPrinted>2014-06-03T14:17:00Z</cp:lastPrinted>
  <dcterms:created xsi:type="dcterms:W3CDTF">2024-10-01T14:55:00Z</dcterms:created>
  <dcterms:modified xsi:type="dcterms:W3CDTF">2024-10-01T14:55:00Z</dcterms:modified>
</cp:coreProperties>
</file>